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601"/>
      </w:tblGrid>
      <w:tr w:rsidR="008042E9" w14:paraId="1E2237BB" w14:textId="77777777" w:rsidTr="008042E9">
        <w:tc>
          <w:tcPr>
            <w:tcW w:w="5251" w:type="dxa"/>
            <w:vAlign w:val="center"/>
            <w:hideMark/>
          </w:tcPr>
          <w:p w14:paraId="5A79E98F" w14:textId="00A13C1C" w:rsidR="008042E9" w:rsidRDefault="008042E9">
            <w:pPr>
              <w:jc w:val="center"/>
              <w:rPr>
                <w:sz w:val="32"/>
                <w:szCs w:val="32"/>
              </w:rPr>
            </w:pPr>
            <w:r>
              <w:rPr>
                <w:noProof/>
                <w:sz w:val="32"/>
                <w:szCs w:val="32"/>
                <w14:ligatures w14:val="standardContextual"/>
              </w:rPr>
              <w:drawing>
                <wp:inline distT="0" distB="0" distL="0" distR="0" wp14:anchorId="448BAD3A" wp14:editId="0AE68162">
                  <wp:extent cx="1559284" cy="1588770"/>
                  <wp:effectExtent l="0" t="0" r="3175" b="0"/>
                  <wp:docPr id="721445250" name="Picture 2" descr="A person with long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45250" name="Picture 2" descr="A person with long hair smil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4113" cy="1593690"/>
                          </a:xfrm>
                          <a:prstGeom prst="rect">
                            <a:avLst/>
                          </a:prstGeom>
                        </pic:spPr>
                      </pic:pic>
                    </a:graphicData>
                  </a:graphic>
                </wp:inline>
              </w:drawing>
            </w:r>
          </w:p>
        </w:tc>
        <w:tc>
          <w:tcPr>
            <w:tcW w:w="5251" w:type="dxa"/>
            <w:vAlign w:val="center"/>
          </w:tcPr>
          <w:p w14:paraId="1201F735" w14:textId="3A9C433A" w:rsidR="008042E9" w:rsidRDefault="008042E9">
            <w:pPr>
              <w:jc w:val="center"/>
              <w:rPr>
                <w:rFonts w:ascii="Calibri Light" w:hAnsi="Calibri Light" w:cs="Calibri Light"/>
                <w:b/>
                <w:noProof/>
                <w:sz w:val="32"/>
                <w:szCs w:val="32"/>
              </w:rPr>
            </w:pPr>
            <w:r>
              <w:rPr>
                <w:rFonts w:ascii="Calibri Light" w:hAnsi="Calibri Light" w:cs="Calibri Light"/>
                <w:b/>
                <w:noProof/>
                <w:sz w:val="32"/>
                <w:szCs w:val="32"/>
              </w:rPr>
              <w:t>Katty Rivera, M.Ed.</w:t>
            </w:r>
          </w:p>
          <w:p w14:paraId="70756113" w14:textId="77777777" w:rsidR="008042E9" w:rsidRDefault="008042E9">
            <w:pPr>
              <w:jc w:val="center"/>
              <w:rPr>
                <w:rFonts w:ascii="Calibri Light" w:hAnsi="Calibri Light" w:cs="Calibri Light"/>
                <w:noProof/>
                <w:sz w:val="32"/>
                <w:szCs w:val="32"/>
              </w:rPr>
            </w:pPr>
            <w:r>
              <w:rPr>
                <w:rFonts w:ascii="Calibri Light" w:hAnsi="Calibri Light" w:cs="Calibri Light"/>
                <w:noProof/>
                <w:sz w:val="32"/>
                <w:szCs w:val="32"/>
              </w:rPr>
              <w:t>Training and Consultation Specialist</w:t>
            </w:r>
          </w:p>
          <w:p w14:paraId="621A1847" w14:textId="77777777" w:rsidR="008042E9" w:rsidRDefault="008042E9">
            <w:pPr>
              <w:jc w:val="center"/>
              <w:rPr>
                <w:sz w:val="32"/>
                <w:szCs w:val="32"/>
              </w:rPr>
            </w:pPr>
          </w:p>
        </w:tc>
      </w:tr>
    </w:tbl>
    <w:p w14:paraId="4E435169" w14:textId="77777777" w:rsidR="008042E9" w:rsidRDefault="008042E9" w:rsidP="00A0315D"/>
    <w:p w14:paraId="4AB008CF" w14:textId="77777777" w:rsidR="008042E9" w:rsidRDefault="008042E9" w:rsidP="00A0315D"/>
    <w:p w14:paraId="3640A570" w14:textId="0797193E" w:rsidR="00A0315D" w:rsidRDefault="00A0315D" w:rsidP="00A0315D">
      <w:r>
        <w:t>Katty Rivera, M.Ed., has extensive experience in education, behavioral health, training, and workforce development. She has previously coordinated regional mental health training initiatives and programs for a federally funded technical assistance and training center. Katty has led the design and delivery of evidence-based professional development programs, created resources for educators and behavioral health providers, and developed targeted professional development plans based on implementation science. Her bilingual skills have supported culturally responsive training efforts, particularly in areas such as suicide prevention, trauma-informed care, provider self-care, burnout prevention, wellness, and Latinx mental health.</w:t>
      </w:r>
    </w:p>
    <w:p w14:paraId="69178D88" w14:textId="77777777" w:rsidR="00A0315D" w:rsidRDefault="00A0315D" w:rsidP="00A0315D"/>
    <w:p w14:paraId="479D7E10" w14:textId="77777777" w:rsidR="00A0315D" w:rsidRDefault="00A0315D" w:rsidP="00A0315D">
      <w:r>
        <w:t>Katty has collaborated with local, regional, and national partners throughout her career to develop training curricula, facilitate training sessions and consultations, and enhance organizational capacity for sustainable practice changes. Her research interests include program implementation and evaluation, culturally informed trauma practices, and improved occupational health and wellness.</w:t>
      </w:r>
    </w:p>
    <w:p w14:paraId="7FF9F59D" w14:textId="77777777" w:rsidR="00A0315D" w:rsidRDefault="00A0315D" w:rsidP="00A0315D"/>
    <w:p w14:paraId="5B983402" w14:textId="33508504" w:rsidR="002E3B2A" w:rsidRDefault="00A0315D" w:rsidP="00A0315D">
      <w:r>
        <w:t>Katty holds a master's degree in counseling psychology from the Rutgers University Graduate School of Education and is a doctoral student in Organizational Psychology at the Rutgers University Graduate School of Applied and Professional Psychology. There, she continues to explore strategies for improving organizational wellness, learning, professional development, and sustainable outcomes through evidence-based systems change.</w:t>
      </w:r>
    </w:p>
    <w:sectPr w:rsidR="002E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5D"/>
    <w:rsid w:val="000A193D"/>
    <w:rsid w:val="002E3B2A"/>
    <w:rsid w:val="008042E9"/>
    <w:rsid w:val="009816DA"/>
    <w:rsid w:val="00A0315D"/>
    <w:rsid w:val="00A67F95"/>
    <w:rsid w:val="00DD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CF9"/>
  <w15:chartTrackingRefBased/>
  <w15:docId w15:val="{6A517D32-43C3-D94B-8E85-0AFD18A0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5D"/>
    <w:rPr>
      <w:rFonts w:eastAsiaTheme="majorEastAsia" w:cstheme="majorBidi"/>
      <w:color w:val="272727" w:themeColor="text1" w:themeTint="D8"/>
    </w:rPr>
  </w:style>
  <w:style w:type="paragraph" w:styleId="Title">
    <w:name w:val="Title"/>
    <w:basedOn w:val="Normal"/>
    <w:next w:val="Normal"/>
    <w:link w:val="TitleChar"/>
    <w:uiPriority w:val="10"/>
    <w:qFormat/>
    <w:rsid w:val="00A0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5D"/>
    <w:pPr>
      <w:spacing w:before="160"/>
      <w:jc w:val="center"/>
    </w:pPr>
    <w:rPr>
      <w:i/>
      <w:iCs/>
      <w:color w:val="404040" w:themeColor="text1" w:themeTint="BF"/>
    </w:rPr>
  </w:style>
  <w:style w:type="character" w:customStyle="1" w:styleId="QuoteChar">
    <w:name w:val="Quote Char"/>
    <w:basedOn w:val="DefaultParagraphFont"/>
    <w:link w:val="Quote"/>
    <w:uiPriority w:val="29"/>
    <w:rsid w:val="00A0315D"/>
    <w:rPr>
      <w:i/>
      <w:iCs/>
      <w:color w:val="404040" w:themeColor="text1" w:themeTint="BF"/>
    </w:rPr>
  </w:style>
  <w:style w:type="paragraph" w:styleId="ListParagraph">
    <w:name w:val="List Paragraph"/>
    <w:basedOn w:val="Normal"/>
    <w:uiPriority w:val="34"/>
    <w:qFormat/>
    <w:rsid w:val="00A0315D"/>
    <w:pPr>
      <w:ind w:left="720"/>
      <w:contextualSpacing/>
    </w:pPr>
  </w:style>
  <w:style w:type="character" w:styleId="IntenseEmphasis">
    <w:name w:val="Intense Emphasis"/>
    <w:basedOn w:val="DefaultParagraphFont"/>
    <w:uiPriority w:val="21"/>
    <w:qFormat/>
    <w:rsid w:val="00A0315D"/>
    <w:rPr>
      <w:i/>
      <w:iCs/>
      <w:color w:val="0F4761" w:themeColor="accent1" w:themeShade="BF"/>
    </w:rPr>
  </w:style>
  <w:style w:type="paragraph" w:styleId="IntenseQuote">
    <w:name w:val="Intense Quote"/>
    <w:basedOn w:val="Normal"/>
    <w:next w:val="Normal"/>
    <w:link w:val="IntenseQuoteChar"/>
    <w:uiPriority w:val="30"/>
    <w:qFormat/>
    <w:rsid w:val="00A03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15D"/>
    <w:rPr>
      <w:i/>
      <w:iCs/>
      <w:color w:val="0F4761" w:themeColor="accent1" w:themeShade="BF"/>
    </w:rPr>
  </w:style>
  <w:style w:type="character" w:styleId="IntenseReference">
    <w:name w:val="Intense Reference"/>
    <w:basedOn w:val="DefaultParagraphFont"/>
    <w:uiPriority w:val="32"/>
    <w:qFormat/>
    <w:rsid w:val="00A0315D"/>
    <w:rPr>
      <w:b/>
      <w:bCs/>
      <w:smallCaps/>
      <w:color w:val="0F4761" w:themeColor="accent1" w:themeShade="BF"/>
      <w:spacing w:val="5"/>
    </w:rPr>
  </w:style>
  <w:style w:type="table" w:styleId="TableGrid">
    <w:name w:val="Table Grid"/>
    <w:basedOn w:val="TableNormal"/>
    <w:uiPriority w:val="39"/>
    <w:rsid w:val="008042E9"/>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0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Rivera</dc:creator>
  <cp:keywords/>
  <dc:description/>
  <cp:lastModifiedBy>Sharon Lohrmann</cp:lastModifiedBy>
  <cp:revision>2</cp:revision>
  <dcterms:created xsi:type="dcterms:W3CDTF">2025-04-28T19:51:00Z</dcterms:created>
  <dcterms:modified xsi:type="dcterms:W3CDTF">2025-05-06T12:43:00Z</dcterms:modified>
</cp:coreProperties>
</file>